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698" w:rsidRPr="00E14569" w:rsidRDefault="008F4698" w:rsidP="008F469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E14569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8F4698" w:rsidRPr="00E14569" w:rsidRDefault="008F4698" w:rsidP="008F469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E14569">
        <w:rPr>
          <w:rFonts w:ascii="Arial" w:hAnsi="Arial" w:cs="Arial"/>
          <w:b/>
          <w:sz w:val="28"/>
          <w:szCs w:val="28"/>
        </w:rPr>
        <w:t>об итогах</w:t>
      </w:r>
      <w:r w:rsidRPr="00E14569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8F4698" w:rsidRPr="00E14569" w:rsidRDefault="008F4698" w:rsidP="008F4698">
      <w:pPr>
        <w:ind w:left="-851" w:right="-426"/>
        <w:rPr>
          <w:rFonts w:ascii="Arial" w:hAnsi="Arial" w:cs="Arial"/>
          <w:b/>
          <w:sz w:val="28"/>
          <w:szCs w:val="28"/>
        </w:rPr>
      </w:pPr>
      <w:proofErr w:type="spellStart"/>
      <w:r w:rsidRPr="00E14569">
        <w:rPr>
          <w:rFonts w:ascii="Arial" w:hAnsi="Arial" w:cs="Arial"/>
          <w:b/>
          <w:sz w:val="28"/>
          <w:szCs w:val="28"/>
        </w:rPr>
        <w:t>г.Алматы</w:t>
      </w:r>
      <w:proofErr w:type="spellEnd"/>
      <w:r w:rsidRPr="00E14569">
        <w:rPr>
          <w:rFonts w:ascii="Arial" w:hAnsi="Arial" w:cs="Arial"/>
          <w:b/>
          <w:sz w:val="28"/>
          <w:szCs w:val="28"/>
        </w:rPr>
        <w:t>,</w:t>
      </w:r>
      <w:r w:rsidRPr="00E14569">
        <w:rPr>
          <w:rFonts w:ascii="Arial" w:hAnsi="Arial" w:cs="Arial"/>
          <w:b/>
          <w:sz w:val="28"/>
          <w:szCs w:val="28"/>
        </w:rPr>
        <w:tab/>
      </w:r>
      <w:r w:rsidRPr="00E14569">
        <w:rPr>
          <w:rFonts w:ascii="Arial" w:hAnsi="Arial" w:cs="Arial"/>
          <w:b/>
          <w:sz w:val="28"/>
          <w:szCs w:val="28"/>
        </w:rPr>
        <w:tab/>
      </w:r>
      <w:r w:rsidRPr="00E1456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   </w:t>
      </w:r>
      <w:r w:rsidRPr="00E14569">
        <w:rPr>
          <w:rFonts w:ascii="Arial" w:hAnsi="Arial" w:cs="Arial"/>
          <w:b/>
          <w:sz w:val="28"/>
          <w:szCs w:val="28"/>
        </w:rPr>
        <w:t>«</w:t>
      </w:r>
      <w:proofErr w:type="gramEnd"/>
      <w:r w:rsidRPr="00E14569">
        <w:rPr>
          <w:rFonts w:ascii="Arial" w:hAnsi="Arial" w:cs="Arial"/>
          <w:b/>
          <w:sz w:val="28"/>
          <w:szCs w:val="28"/>
        </w:rPr>
        <w:t>27»</w:t>
      </w:r>
      <w:r w:rsidRPr="00E14569">
        <w:rPr>
          <w:rFonts w:ascii="Arial" w:hAnsi="Arial" w:cs="Arial"/>
          <w:b/>
          <w:sz w:val="28"/>
          <w:szCs w:val="28"/>
          <w:lang w:val="kk-KZ"/>
        </w:rPr>
        <w:t xml:space="preserve"> января </w:t>
      </w:r>
      <w:r w:rsidRPr="00E14569">
        <w:rPr>
          <w:rFonts w:ascii="Arial" w:hAnsi="Arial" w:cs="Arial"/>
          <w:b/>
          <w:sz w:val="28"/>
          <w:szCs w:val="28"/>
        </w:rPr>
        <w:t>2023</w:t>
      </w:r>
      <w:r w:rsidRPr="00E1456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E14569">
        <w:rPr>
          <w:rFonts w:ascii="Arial" w:hAnsi="Arial" w:cs="Arial"/>
          <w:b/>
          <w:sz w:val="28"/>
          <w:szCs w:val="28"/>
        </w:rPr>
        <w:t>г</w:t>
      </w:r>
      <w:r w:rsidRPr="00E14569">
        <w:rPr>
          <w:rFonts w:ascii="Arial" w:hAnsi="Arial" w:cs="Arial"/>
          <w:b/>
          <w:sz w:val="28"/>
          <w:szCs w:val="28"/>
          <w:lang w:val="kk-KZ"/>
        </w:rPr>
        <w:t>ода</w:t>
      </w:r>
      <w:r w:rsidRPr="00E14569">
        <w:rPr>
          <w:rFonts w:ascii="Arial" w:hAnsi="Arial" w:cs="Arial"/>
          <w:b/>
          <w:sz w:val="28"/>
          <w:szCs w:val="28"/>
        </w:rPr>
        <w:t xml:space="preserve"> улица </w:t>
      </w:r>
      <w:proofErr w:type="spellStart"/>
      <w:r w:rsidRPr="00E14569">
        <w:rPr>
          <w:rFonts w:ascii="Arial" w:hAnsi="Arial" w:cs="Arial"/>
          <w:b/>
          <w:sz w:val="28"/>
          <w:szCs w:val="28"/>
        </w:rPr>
        <w:t>Жубанова</w:t>
      </w:r>
      <w:proofErr w:type="spellEnd"/>
      <w:r w:rsidRPr="00E14569">
        <w:rPr>
          <w:rFonts w:ascii="Arial" w:hAnsi="Arial" w:cs="Arial"/>
          <w:b/>
          <w:sz w:val="28"/>
          <w:szCs w:val="28"/>
        </w:rPr>
        <w:t>, 11</w:t>
      </w:r>
    </w:p>
    <w:p w:rsidR="008F4698" w:rsidRPr="00E14569" w:rsidRDefault="008F4698" w:rsidP="008F4698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8F4698" w:rsidRPr="00E14569" w:rsidRDefault="008F4698" w:rsidP="008F469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  <w:r w:rsidRPr="00E14569">
        <w:rPr>
          <w:rFonts w:ascii="Arial" w:hAnsi="Arial" w:cs="Arial"/>
          <w:color w:val="000000"/>
          <w:spacing w:val="2"/>
          <w:sz w:val="28"/>
          <w:szCs w:val="28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207" w:type="dxa"/>
        <w:tblInd w:w="-856" w:type="dxa"/>
        <w:tblLook w:val="04A0" w:firstRow="1" w:lastRow="0" w:firstColumn="1" w:lastColumn="0" w:noHBand="0" w:noVBand="1"/>
      </w:tblPr>
      <w:tblGrid>
        <w:gridCol w:w="801"/>
        <w:gridCol w:w="2025"/>
        <w:gridCol w:w="2347"/>
        <w:gridCol w:w="1184"/>
        <w:gridCol w:w="1056"/>
        <w:gridCol w:w="1229"/>
        <w:gridCol w:w="1565"/>
      </w:tblGrid>
      <w:tr w:rsidR="008F4698" w:rsidRPr="00E14569" w:rsidTr="00F6746E">
        <w:trPr>
          <w:trHeight w:val="7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(МНН)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ТОО </w:t>
            </w:r>
            <w:proofErr w:type="spellStart"/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Жайик</w:t>
            </w:r>
            <w:proofErr w:type="spellEnd"/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-AS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ТОО "ЦЕНТР ПРОФИЛАКТИКИ И РЕАБИЛИТАЦИИ "АЗАТТЫ ЖОЛ"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Калии хлор 4%-200,0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4%-200,0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525,00  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513,00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Магнии сульфат 12,5%-200,0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12,5%-200,0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410,00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397,00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Магний сульфат 3%-200,0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3%-100,0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375,00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Метиленовая синь порошок 50 г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Метиленовая синь порошок 50г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5 900,00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5 840,00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5 860,00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Метиленовая синь раствор 1%-10,0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1%-10,0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298,00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287,00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Натрии гидрокарбонат 4%-200,0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4%-200,0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560,00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553,00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Натрии хлор 10%-100,0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стерильный </w:t>
            </w: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расвор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10%-100,0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448,00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Натрии цитрат 4%-200,0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4%-200,0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397,00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383,00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Перекись 3%-500,0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3%-500,0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310,00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305,00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Перекись 33%-500,0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33%-500,0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848,00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845,00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Перекись 6%-500,0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6%-500,0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360,00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356,00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Рингер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500,0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по 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610,00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603,00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Сложные порошки +</w:t>
            </w: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фенобарбитал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0,005 №10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0,005-№10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324,00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324,00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сложные порошки для новорожденных  №10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сложные порошки для новорожденных  №10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324,00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324,00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Формалин 10%-500,0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10%-500,0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450,00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Фурациллин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0,02%-400,0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0,02%-400,0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560,00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549,00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555,00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Очищенная вода 400,0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по 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415,00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407,00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Раствор Уксусной кислоты 6%-200,0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по 6%-200,0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375,00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363,00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хлоргексидин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водяной раствор  стерильный 0,05%-400,0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хлоргексидин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водяной раствор стер 0,05%-400,0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465,00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хлоргексидин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спиртовой раствор  1%-200,0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1%-200,0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1 060,00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1 055,00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Цитрат натрии 5% 10 мл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 10%-10,0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260,00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252,00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Раствор йода </w:t>
            </w: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спиртовый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1% 50 мл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 1%-50,0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510,00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501,00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Раствор Йода водный 2% 50мл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 2%-50,0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410,00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408,00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Натрий хлорид 25% 400мл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раствор  25%-400,0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695,00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687,00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690,00</w:t>
            </w:r>
          </w:p>
        </w:tc>
      </w:tr>
      <w:tr w:rsidR="008F4698" w:rsidRPr="00E14569" w:rsidTr="00F6746E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Муравиная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кислота 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раствор 81%-500,0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2 520,00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2 500,00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2 520,00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Новокаин 0,25%-200,0мл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стерильный  раствор 0,25%-200,0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490,00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485,00</w:t>
            </w:r>
          </w:p>
        </w:tc>
      </w:tr>
      <w:tr w:rsidR="008F4698" w:rsidRPr="00E14569" w:rsidTr="00F6746E">
        <w:trPr>
          <w:trHeight w:val="4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Азопирам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100,0мл стер </w:t>
            </w: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рр</w:t>
            </w:r>
            <w:proofErr w:type="spellEnd"/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Азопирам</w:t>
            </w:r>
            <w:proofErr w:type="spellEnd"/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100,0мл стерильный  раствор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6 600,00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6 510,00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6 595,00</w:t>
            </w:r>
          </w:p>
        </w:tc>
      </w:tr>
    </w:tbl>
    <w:p w:rsidR="008F4698" w:rsidRPr="00E14569" w:rsidRDefault="008F4698" w:rsidP="008F4698">
      <w:pPr>
        <w:pStyle w:val="a3"/>
        <w:shd w:val="clear" w:color="auto" w:fill="FFFFFF"/>
        <w:spacing w:before="0" w:beforeAutospacing="0" w:after="360" w:afterAutospacing="0" w:line="285" w:lineRule="atLeast"/>
        <w:ind w:left="-709" w:hanging="425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</w:p>
    <w:p w:rsidR="008F4698" w:rsidRPr="00E14569" w:rsidRDefault="008F4698" w:rsidP="008F469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  <w:r w:rsidRPr="00E14569">
        <w:rPr>
          <w:rFonts w:ascii="Arial" w:hAnsi="Arial" w:cs="Arial"/>
          <w:color w:val="000000"/>
          <w:spacing w:val="2"/>
          <w:sz w:val="28"/>
          <w:szCs w:val="28"/>
        </w:rPr>
        <w:t>дата и время представления ценового предложения;</w:t>
      </w:r>
    </w:p>
    <w:tbl>
      <w:tblPr>
        <w:tblW w:w="10207" w:type="dxa"/>
        <w:tblInd w:w="-856" w:type="dxa"/>
        <w:tblLook w:val="04A0" w:firstRow="1" w:lastRow="0" w:firstColumn="1" w:lastColumn="0" w:noHBand="0" w:noVBand="1"/>
      </w:tblPr>
      <w:tblGrid>
        <w:gridCol w:w="567"/>
        <w:gridCol w:w="2978"/>
        <w:gridCol w:w="4110"/>
        <w:gridCol w:w="1418"/>
        <w:gridCol w:w="1134"/>
      </w:tblGrid>
      <w:tr w:rsidR="008F4698" w:rsidRPr="00F92010" w:rsidTr="00F6746E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8F4698" w:rsidRPr="00F92010" w:rsidTr="00F6746E">
        <w:trPr>
          <w:trHeight w:val="5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"ЖАЙИК-AS"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ПРОСПЕКТ ГАГАРИНА, 10, КВ 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27.01.2023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10-00</w:t>
            </w:r>
          </w:p>
        </w:tc>
      </w:tr>
      <w:tr w:rsidR="008F4698" w:rsidRPr="00F92010" w:rsidTr="00F6746E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"ЦЕНТР ПРОФИЛАКТИКИ И РЕАБИЛИТАЦИИ "АЗАТТЫ ЖОЛ"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БОСТАНДЫКСКИЙ РАЙОН, МИКРОРАЙОН "ОРБИТА 2", 10, КВ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27.01.2023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698" w:rsidRPr="00F92010" w:rsidRDefault="008F4698" w:rsidP="00F674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920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12-15</w:t>
            </w:r>
          </w:p>
        </w:tc>
      </w:tr>
    </w:tbl>
    <w:p w:rsidR="008F4698" w:rsidRPr="00E14569" w:rsidRDefault="008F4698" w:rsidP="008F469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</w:p>
    <w:p w:rsidR="008F4698" w:rsidRPr="00E14569" w:rsidRDefault="008F4698" w:rsidP="008F4698">
      <w:pPr>
        <w:pStyle w:val="a3"/>
        <w:shd w:val="clear" w:color="auto" w:fill="FFFFFF"/>
        <w:spacing w:before="0" w:beforeAutospacing="0" w:after="360" w:afterAutospacing="0" w:line="285" w:lineRule="atLeast"/>
        <w:ind w:left="-709" w:hanging="425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  <w:r w:rsidRPr="00E14569">
        <w:rPr>
          <w:rFonts w:ascii="Arial" w:hAnsi="Arial" w:cs="Arial"/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8F4698" w:rsidRPr="00E14569" w:rsidRDefault="008F4698" w:rsidP="008F4698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284" w:firstLine="632"/>
        <w:jc w:val="both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  <w:r w:rsidRPr="00F92010">
        <w:rPr>
          <w:rFonts w:ascii="Arial" w:hAnsi="Arial" w:cs="Arial"/>
          <w:b/>
          <w:color w:val="000000"/>
          <w:sz w:val="28"/>
          <w:szCs w:val="28"/>
        </w:rPr>
        <w:t xml:space="preserve">ТОО </w:t>
      </w:r>
      <w:r w:rsidRPr="00E14569">
        <w:rPr>
          <w:rFonts w:ascii="Arial" w:hAnsi="Arial" w:cs="Arial"/>
          <w:b/>
          <w:color w:val="000000"/>
          <w:sz w:val="28"/>
          <w:szCs w:val="28"/>
        </w:rPr>
        <w:t>«</w:t>
      </w:r>
      <w:r w:rsidRPr="00F92010">
        <w:rPr>
          <w:rFonts w:ascii="Arial" w:hAnsi="Arial" w:cs="Arial"/>
          <w:b/>
          <w:color w:val="000000"/>
          <w:sz w:val="28"/>
          <w:szCs w:val="28"/>
        </w:rPr>
        <w:t>ЖАЙИК-AS</w:t>
      </w:r>
      <w:r w:rsidRPr="00E14569">
        <w:rPr>
          <w:rFonts w:ascii="Arial" w:hAnsi="Arial" w:cs="Arial"/>
          <w:b/>
          <w:color w:val="000000"/>
          <w:sz w:val="28"/>
          <w:szCs w:val="28"/>
        </w:rPr>
        <w:t xml:space="preserve">», 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г</w:t>
      </w:r>
      <w:r w:rsidRPr="00F92010">
        <w:rPr>
          <w:rFonts w:ascii="Arial" w:hAnsi="Arial" w:cs="Arial"/>
          <w:b/>
          <w:color w:val="000000"/>
          <w:sz w:val="28"/>
          <w:szCs w:val="28"/>
        </w:rPr>
        <w:t>.Алматы</w:t>
      </w:r>
      <w:proofErr w:type="spellEnd"/>
      <w:r w:rsidRPr="00F9201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proofErr w:type="spellStart"/>
      <w:r w:rsidRPr="00F92010">
        <w:rPr>
          <w:rFonts w:ascii="Arial" w:hAnsi="Arial" w:cs="Arial"/>
          <w:b/>
          <w:color w:val="000000"/>
          <w:sz w:val="28"/>
          <w:szCs w:val="28"/>
        </w:rPr>
        <w:t>Алмалинский</w:t>
      </w:r>
      <w:proofErr w:type="spellEnd"/>
      <w:r w:rsidRPr="00F92010">
        <w:rPr>
          <w:rFonts w:ascii="Arial" w:hAnsi="Arial" w:cs="Arial"/>
          <w:b/>
          <w:color w:val="000000"/>
          <w:sz w:val="28"/>
          <w:szCs w:val="28"/>
        </w:rPr>
        <w:t xml:space="preserve"> район, проспект Гагарина, 10, КВ 56</w:t>
      </w:r>
      <w:r w:rsidRPr="00E14569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Pr="00E14569">
        <w:rPr>
          <w:rFonts w:ascii="Arial" w:hAnsi="Arial" w:cs="Arial"/>
          <w:b/>
          <w:color w:val="000000"/>
          <w:spacing w:val="2"/>
          <w:sz w:val="28"/>
          <w:szCs w:val="28"/>
        </w:rPr>
        <w:t>цена такого договора</w:t>
      </w:r>
      <w:r w:rsidRPr="00E14569">
        <w:rPr>
          <w:rFonts w:ascii="Arial" w:hAnsi="Arial" w:cs="Arial"/>
          <w:b/>
          <w:color w:val="000000"/>
          <w:sz w:val="28"/>
          <w:szCs w:val="28"/>
        </w:rPr>
        <w:t xml:space="preserve"> 21 316 673,00 тенге (двадцать один миллион триста шестнадцать тысяч шестьсот семьдесят три) тенге, 00 </w:t>
      </w:r>
      <w:proofErr w:type="spellStart"/>
      <w:r w:rsidRPr="00E14569">
        <w:rPr>
          <w:rFonts w:ascii="Arial" w:hAnsi="Arial" w:cs="Arial"/>
          <w:b/>
          <w:color w:val="000000"/>
          <w:sz w:val="28"/>
          <w:szCs w:val="28"/>
        </w:rPr>
        <w:t>тиын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>.</w:t>
      </w:r>
    </w:p>
    <w:p w:rsidR="008F4698" w:rsidRPr="00E14569" w:rsidRDefault="008F4698" w:rsidP="008F4698">
      <w:pPr>
        <w:pStyle w:val="a3"/>
        <w:numPr>
          <w:ilvl w:val="0"/>
          <w:numId w:val="3"/>
        </w:numPr>
        <w:shd w:val="clear" w:color="auto" w:fill="FFFFFF"/>
        <w:spacing w:before="0" w:beforeAutospacing="0" w:after="360" w:afterAutospacing="0" w:line="285" w:lineRule="atLeast"/>
        <w:ind w:left="-426" w:hanging="283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  <w:r w:rsidRPr="00E14569">
        <w:rPr>
          <w:rFonts w:ascii="Arial" w:hAnsi="Arial" w:cs="Arial"/>
          <w:color w:val="000000"/>
          <w:spacing w:val="2"/>
          <w:sz w:val="28"/>
          <w:szCs w:val="28"/>
        </w:rPr>
        <w:t xml:space="preserve">наименование потенциальных поставщиков, присутствовавших при процедуре вскрытия конвертов с ценовыми предложениями. </w:t>
      </w:r>
    </w:p>
    <w:p w:rsidR="008F4698" w:rsidRPr="008F4698" w:rsidRDefault="008F4698" w:rsidP="008F4698">
      <w:pPr>
        <w:pStyle w:val="a3"/>
        <w:shd w:val="clear" w:color="auto" w:fill="FFFFFF"/>
        <w:spacing w:before="0" w:beforeAutospacing="0" w:after="360" w:afterAutospacing="0" w:line="285" w:lineRule="atLeast"/>
        <w:ind w:left="-426" w:hanging="283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>- потенциальны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>е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 xml:space="preserve"> поставщик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>и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 xml:space="preserve"> 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 xml:space="preserve">не 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>присутствова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 xml:space="preserve">ли </w:t>
      </w:r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>п</w:t>
      </w:r>
      <w:bookmarkStart w:id="0" w:name="_GoBack"/>
      <w:bookmarkEnd w:id="0"/>
      <w:r w:rsidRPr="008F4698">
        <w:rPr>
          <w:rFonts w:ascii="Arial" w:hAnsi="Arial" w:cs="Arial"/>
          <w:b/>
          <w:color w:val="000000"/>
          <w:spacing w:val="2"/>
          <w:sz w:val="28"/>
          <w:szCs w:val="28"/>
        </w:rPr>
        <w:t xml:space="preserve">ри процедуре вскрытия конвертов с ценовыми предложениями </w:t>
      </w:r>
    </w:p>
    <w:p w:rsidR="008F4698" w:rsidRPr="00E14569" w:rsidRDefault="008F4698" w:rsidP="008F4698">
      <w:pPr>
        <w:pStyle w:val="a3"/>
        <w:shd w:val="clear" w:color="auto" w:fill="FFFFFF"/>
        <w:spacing w:before="0" w:beforeAutospacing="0" w:after="360" w:afterAutospacing="0" w:line="285" w:lineRule="atLeast"/>
        <w:ind w:left="-709" w:hanging="425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  <w:r>
        <w:rPr>
          <w:rFonts w:ascii="Arial" w:hAnsi="Arial" w:cs="Arial"/>
          <w:color w:val="000000"/>
          <w:spacing w:val="2"/>
          <w:sz w:val="28"/>
          <w:szCs w:val="28"/>
        </w:rPr>
        <w:tab/>
      </w:r>
      <w:r>
        <w:rPr>
          <w:rFonts w:ascii="Arial" w:hAnsi="Arial" w:cs="Arial"/>
          <w:color w:val="000000"/>
          <w:spacing w:val="2"/>
          <w:sz w:val="28"/>
          <w:szCs w:val="28"/>
        </w:rPr>
        <w:tab/>
      </w:r>
      <w:r>
        <w:rPr>
          <w:rFonts w:ascii="Arial" w:hAnsi="Arial" w:cs="Arial"/>
          <w:color w:val="000000"/>
          <w:spacing w:val="2"/>
          <w:sz w:val="28"/>
          <w:szCs w:val="28"/>
        </w:rPr>
        <w:tab/>
      </w:r>
      <w:r>
        <w:rPr>
          <w:rFonts w:ascii="Arial" w:hAnsi="Arial" w:cs="Arial"/>
          <w:color w:val="000000"/>
          <w:spacing w:val="2"/>
          <w:sz w:val="28"/>
          <w:szCs w:val="28"/>
        </w:rPr>
        <w:tab/>
      </w:r>
    </w:p>
    <w:p w:rsidR="008F4698" w:rsidRPr="00E14569" w:rsidRDefault="008F4698" w:rsidP="008F4698">
      <w:pPr>
        <w:rPr>
          <w:rFonts w:ascii="Arial" w:hAnsi="Arial" w:cs="Arial"/>
          <w:sz w:val="28"/>
          <w:szCs w:val="28"/>
        </w:rPr>
      </w:pPr>
    </w:p>
    <w:p w:rsidR="00976A1C" w:rsidRDefault="00976A1C"/>
    <w:sectPr w:rsidR="0097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795A"/>
    <w:multiLevelType w:val="hybridMultilevel"/>
    <w:tmpl w:val="8B8E5CD4"/>
    <w:lvl w:ilvl="0" w:tplc="5D3AEFA8">
      <w:start w:val="4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4D9322D"/>
    <w:multiLevelType w:val="hybridMultilevel"/>
    <w:tmpl w:val="011AB92E"/>
    <w:lvl w:ilvl="0" w:tplc="611CC47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CB6353D"/>
    <w:multiLevelType w:val="hybridMultilevel"/>
    <w:tmpl w:val="4AAC2308"/>
    <w:lvl w:ilvl="0" w:tplc="3FB0B82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98"/>
    <w:rsid w:val="008F4698"/>
    <w:rsid w:val="0097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E173"/>
  <w15:chartTrackingRefBased/>
  <w15:docId w15:val="{536C4D2F-83AE-431A-A4C5-F3DA834E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2023-01-27T13:45:00Z</dcterms:created>
  <dcterms:modified xsi:type="dcterms:W3CDTF">2023-01-27T13:46:00Z</dcterms:modified>
</cp:coreProperties>
</file>